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AD1" w:rsidRDefault="00465AD1" w:rsidP="00465AD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</w:t>
      </w:r>
      <w:r>
        <w:rPr>
          <w:sz w:val="28"/>
          <w:szCs w:val="28"/>
        </w:rPr>
        <w:t>Совет</w:t>
      </w:r>
    </w:p>
    <w:p w:rsidR="00465AD1" w:rsidRDefault="00465AD1" w:rsidP="00465A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465AD1" w:rsidRDefault="00465AD1" w:rsidP="00465A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Дрожжановского муниципального района</w:t>
      </w:r>
    </w:p>
    <w:p w:rsidR="00465AD1" w:rsidRDefault="00465AD1" w:rsidP="00465AD1">
      <w:r>
        <w:rPr>
          <w:sz w:val="28"/>
          <w:szCs w:val="28"/>
        </w:rPr>
        <w:t xml:space="preserve">                                         Республики Татарстан</w:t>
      </w:r>
    </w:p>
    <w:p w:rsidR="00465AD1" w:rsidRDefault="00465AD1" w:rsidP="00465AD1"/>
    <w:p w:rsidR="00465AD1" w:rsidRDefault="00465AD1" w:rsidP="00465AD1">
      <w:pPr>
        <w:spacing w:line="288" w:lineRule="auto"/>
        <w:jc w:val="right"/>
        <w:rPr>
          <w:sz w:val="28"/>
          <w:szCs w:val="28"/>
          <w:lang w:val="ru-RU"/>
        </w:rPr>
      </w:pPr>
    </w:p>
    <w:p w:rsidR="00465AD1" w:rsidRDefault="00465AD1" w:rsidP="00465AD1">
      <w:pPr>
        <w:pStyle w:val="ConsTitle"/>
        <w:widowControl/>
        <w:tabs>
          <w:tab w:val="center" w:pos="4988"/>
          <w:tab w:val="left" w:pos="8430"/>
        </w:tabs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65AD1" w:rsidRDefault="00465AD1" w:rsidP="00465AD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65AD1" w:rsidRDefault="00465AD1" w:rsidP="00465AD1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16 декабря 2016 года                                                                                  №13/1                                                                  </w:t>
      </w:r>
    </w:p>
    <w:p w:rsidR="00465AD1" w:rsidRDefault="00465AD1" w:rsidP="00465AD1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65AD1" w:rsidRDefault="00465AD1" w:rsidP="00465AD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«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  <w:lang w:val="ru-RU"/>
        </w:rPr>
        <w:t>е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Большецильнинского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сельского поселения</w:t>
      </w:r>
    </w:p>
    <w:p w:rsidR="00465AD1" w:rsidRDefault="00465AD1" w:rsidP="00465AD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Дрожжановского муниципального района Республики Татарстан</w:t>
      </w:r>
    </w:p>
    <w:p w:rsidR="00465AD1" w:rsidRDefault="00465AD1" w:rsidP="00465AD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на 20</w:t>
      </w:r>
      <w:r>
        <w:rPr>
          <w:b/>
          <w:sz w:val="28"/>
          <w:szCs w:val="28"/>
          <w:lang w:val="ru-RU"/>
        </w:rPr>
        <w:t>17</w:t>
      </w:r>
      <w:r>
        <w:rPr>
          <w:b/>
          <w:sz w:val="28"/>
          <w:szCs w:val="28"/>
        </w:rPr>
        <w:t xml:space="preserve"> год и на плановый период 201</w:t>
      </w:r>
      <w:r>
        <w:rPr>
          <w:b/>
          <w:sz w:val="28"/>
          <w:szCs w:val="28"/>
          <w:lang w:val="ru-RU"/>
        </w:rPr>
        <w:t>8</w:t>
      </w:r>
      <w:r>
        <w:rPr>
          <w:b/>
          <w:sz w:val="28"/>
          <w:szCs w:val="28"/>
        </w:rPr>
        <w:t xml:space="preserve"> и 201</w:t>
      </w:r>
      <w:r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  <w:lang w:val="ru-RU"/>
        </w:rPr>
        <w:t>»</w:t>
      </w:r>
    </w:p>
    <w:p w:rsidR="00465AD1" w:rsidRDefault="00465AD1" w:rsidP="00465AD1">
      <w:pPr>
        <w:jc w:val="both"/>
        <w:rPr>
          <w:b/>
          <w:sz w:val="28"/>
          <w:szCs w:val="28"/>
          <w:lang w:val="ru-RU"/>
        </w:rPr>
      </w:pPr>
    </w:p>
    <w:p w:rsidR="00465AD1" w:rsidRDefault="00465AD1" w:rsidP="00465AD1">
      <w:pPr>
        <w:jc w:val="both"/>
        <w:rPr>
          <w:b/>
          <w:sz w:val="28"/>
          <w:szCs w:val="28"/>
          <w:lang w:val="ru-RU"/>
        </w:rPr>
      </w:pPr>
    </w:p>
    <w:p w:rsidR="00465AD1" w:rsidRDefault="00465AD1" w:rsidP="00465AD1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На основании  п.3 ст.32 и п.2.ст.90 Устава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</w:rPr>
        <w:t xml:space="preserve"> сельского поселения Дрожжановского муниципального района Республики Татарстан Совет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</w:rPr>
        <w:t xml:space="preserve"> сельского поселения Дрожжановского муниципального района Республики Татарстан  </w:t>
      </w:r>
      <w:r>
        <w:rPr>
          <w:b/>
          <w:sz w:val="28"/>
          <w:szCs w:val="28"/>
        </w:rPr>
        <w:t>РЕШИЛ:</w:t>
      </w:r>
    </w:p>
    <w:p w:rsidR="00465AD1" w:rsidRDefault="00465AD1" w:rsidP="00465AD1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 xml:space="preserve">1. Принять бюджет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</w:t>
      </w:r>
      <w:r>
        <w:rPr>
          <w:sz w:val="28"/>
          <w:szCs w:val="28"/>
        </w:rPr>
        <w:t>Дрожжановского муниципального района Республики Татарстан на 201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и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годов </w:t>
      </w:r>
      <w:r>
        <w:rPr>
          <w:sz w:val="28"/>
          <w:szCs w:val="28"/>
          <w:lang w:val="ru-RU"/>
        </w:rPr>
        <w:t>.</w:t>
      </w:r>
    </w:p>
    <w:p w:rsidR="00465AD1" w:rsidRDefault="00465AD1" w:rsidP="00465AD1">
      <w:pPr>
        <w:pStyle w:val="ConsTitle"/>
        <w:widowControl/>
        <w:tabs>
          <w:tab w:val="center" w:pos="4988"/>
          <w:tab w:val="left" w:pos="8430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32"/>
          <w:szCs w:val="32"/>
          <w:lang w:val="tt-RU" w:eastAsia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Статья 1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на 20</w:t>
      </w:r>
      <w:r>
        <w:rPr>
          <w:sz w:val="28"/>
          <w:szCs w:val="28"/>
          <w:lang w:val="ru-RU"/>
        </w:rPr>
        <w:t>17</w:t>
      </w:r>
      <w:r>
        <w:rPr>
          <w:sz w:val="28"/>
          <w:szCs w:val="28"/>
        </w:rPr>
        <w:t xml:space="preserve"> год: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u w:val="single"/>
          <w:lang w:val="ru-RU"/>
        </w:rPr>
      </w:pPr>
      <w:r>
        <w:rPr>
          <w:sz w:val="28"/>
          <w:szCs w:val="28"/>
        </w:rPr>
        <w:t>1)  общий объем доходов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  <w:lang w:val="ru-RU"/>
        </w:rPr>
        <w:t xml:space="preserve">  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в сумме</w:t>
      </w:r>
      <w:r>
        <w:rPr>
          <w:sz w:val="28"/>
          <w:szCs w:val="28"/>
          <w:lang w:val="ru-RU"/>
        </w:rPr>
        <w:t xml:space="preserve"> 1914,0 </w:t>
      </w:r>
      <w:r>
        <w:rPr>
          <w:sz w:val="28"/>
          <w:szCs w:val="28"/>
        </w:rPr>
        <w:t>тыс. рублей;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2) общий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объем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расходов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в сумме</w:t>
      </w:r>
      <w:r>
        <w:rPr>
          <w:sz w:val="28"/>
          <w:szCs w:val="28"/>
          <w:lang w:val="ru-RU"/>
        </w:rPr>
        <w:t xml:space="preserve"> 1914,0 тыс. </w:t>
      </w:r>
      <w:r>
        <w:rPr>
          <w:sz w:val="28"/>
          <w:szCs w:val="28"/>
        </w:rPr>
        <w:t>рублей</w:t>
      </w:r>
      <w:r>
        <w:rPr>
          <w:sz w:val="28"/>
          <w:szCs w:val="28"/>
          <w:lang w:val="ru-RU"/>
        </w:rPr>
        <w:t>;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дефицит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>сельского поселения</w:t>
      </w:r>
      <w:r>
        <w:rPr>
          <w:sz w:val="28"/>
          <w:szCs w:val="28"/>
          <w:lang w:val="ru-RU"/>
        </w:rPr>
        <w:t xml:space="preserve"> Дрожжановского муниципального района Республики Татарстан отсутствует.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основные характеристики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  <w:lang w:val="ru-RU"/>
        </w:rPr>
        <w:t xml:space="preserve"> 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на </w:t>
      </w:r>
      <w:r>
        <w:rPr>
          <w:sz w:val="28"/>
          <w:szCs w:val="28"/>
          <w:lang w:val="ru-RU"/>
        </w:rPr>
        <w:t xml:space="preserve">плановый период 2018- 2019 </w:t>
      </w:r>
      <w:r>
        <w:rPr>
          <w:sz w:val="28"/>
          <w:szCs w:val="28"/>
        </w:rPr>
        <w:t>год</w:t>
      </w:r>
      <w:proofErr w:type="spellStart"/>
      <w:r>
        <w:rPr>
          <w:sz w:val="28"/>
          <w:szCs w:val="28"/>
          <w:lang w:val="ru-RU"/>
        </w:rPr>
        <w:t>ов</w:t>
      </w:r>
      <w:proofErr w:type="spellEnd"/>
      <w:r>
        <w:rPr>
          <w:sz w:val="28"/>
          <w:szCs w:val="28"/>
        </w:rPr>
        <w:t>: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1)  общий объем доходов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  <w:lang w:val="ru-RU"/>
        </w:rPr>
        <w:t xml:space="preserve">на 2018 год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  <w:lang w:val="ru-RU"/>
        </w:rPr>
        <w:t xml:space="preserve">1961,0 </w:t>
      </w:r>
      <w:r>
        <w:rPr>
          <w:sz w:val="28"/>
          <w:szCs w:val="28"/>
        </w:rPr>
        <w:t>тыс.</w:t>
      </w:r>
      <w:r>
        <w:rPr>
          <w:sz w:val="28"/>
          <w:szCs w:val="28"/>
          <w:lang w:val="ru-RU"/>
        </w:rPr>
        <w:t xml:space="preserve"> р</w:t>
      </w:r>
      <w:r>
        <w:rPr>
          <w:sz w:val="28"/>
          <w:szCs w:val="28"/>
        </w:rPr>
        <w:t>ублей</w:t>
      </w:r>
      <w:r>
        <w:rPr>
          <w:sz w:val="28"/>
          <w:szCs w:val="28"/>
          <w:lang w:val="ru-RU"/>
        </w:rPr>
        <w:t xml:space="preserve"> и на 2019 год в сумме 2010,3 тыс. рублей</w:t>
      </w:r>
      <w:r>
        <w:rPr>
          <w:sz w:val="28"/>
          <w:szCs w:val="28"/>
        </w:rPr>
        <w:t>;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объем расходов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  <w:lang w:val="ru-RU"/>
        </w:rPr>
        <w:t xml:space="preserve">на 2018 год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  <w:lang w:val="ru-RU"/>
        </w:rPr>
        <w:t xml:space="preserve">1961,0 </w:t>
      </w:r>
      <w:r>
        <w:rPr>
          <w:sz w:val="28"/>
          <w:szCs w:val="28"/>
        </w:rPr>
        <w:t>тыс. рублей</w:t>
      </w:r>
      <w:r>
        <w:rPr>
          <w:sz w:val="28"/>
          <w:szCs w:val="28"/>
          <w:lang w:val="ru-RU"/>
        </w:rPr>
        <w:t>, в том числе условно утвержденные расходы в сумме 47,2 тыс. рублей, и на 2019 год в сумме 2010,3 тыс. рублей, в том числе условно утвержденные расходы в сумме 96,8 тыс. рублей;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дефицит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 </w:t>
      </w:r>
      <w:r>
        <w:rPr>
          <w:sz w:val="28"/>
          <w:szCs w:val="28"/>
          <w:lang w:val="ru-RU"/>
        </w:rPr>
        <w:t xml:space="preserve"> Дрожжановского муниципального района Республики Татарстан на плановый период 2018 и 2019 годов отсутствует.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>
        <w:rPr>
          <w:sz w:val="28"/>
          <w:szCs w:val="28"/>
        </w:rPr>
        <w:t>У</w:t>
      </w:r>
      <w:r>
        <w:rPr>
          <w:sz w:val="28"/>
          <w:szCs w:val="28"/>
          <w:lang w:val="ru-RU"/>
        </w:rPr>
        <w:t>твердить</w:t>
      </w:r>
      <w:r>
        <w:rPr>
          <w:sz w:val="28"/>
          <w:szCs w:val="28"/>
        </w:rPr>
        <w:t xml:space="preserve"> источники финансирования дефицита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17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  <w:lang w:val="ru-RU"/>
        </w:rPr>
        <w:t xml:space="preserve"> и на плановый период 2018 и 2019 годов согласно </w:t>
      </w:r>
      <w:r>
        <w:rPr>
          <w:sz w:val="28"/>
          <w:szCs w:val="28"/>
        </w:rPr>
        <w:t>приложению</w:t>
      </w:r>
      <w:r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</w:rPr>
        <w:t xml:space="preserve"> 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2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1. У</w:t>
      </w:r>
      <w:proofErr w:type="spellStart"/>
      <w:r>
        <w:rPr>
          <w:sz w:val="28"/>
          <w:szCs w:val="28"/>
          <w:lang w:val="ru-RU"/>
        </w:rPr>
        <w:t>твердить,что</w:t>
      </w:r>
      <w:proofErr w:type="spellEnd"/>
      <w:r>
        <w:rPr>
          <w:sz w:val="28"/>
          <w:szCs w:val="28"/>
          <w:lang w:val="ru-RU"/>
        </w:rPr>
        <w:t xml:space="preserve"> по состоянию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 1 января 20</w:t>
      </w:r>
      <w:r>
        <w:rPr>
          <w:sz w:val="28"/>
          <w:szCs w:val="28"/>
          <w:lang w:val="ru-RU"/>
        </w:rPr>
        <w:t>18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на 1 января 20</w:t>
      </w:r>
      <w:r>
        <w:rPr>
          <w:sz w:val="28"/>
          <w:szCs w:val="28"/>
          <w:lang w:val="ru-RU"/>
        </w:rPr>
        <w:t>19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на 1 января 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  <w:lang w:val="ru-RU"/>
        </w:rPr>
        <w:t xml:space="preserve">  верхний предел внутреннего муниципального долга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не устанавливается.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>
        <w:rPr>
          <w:sz w:val="28"/>
          <w:szCs w:val="28"/>
        </w:rPr>
        <w:t xml:space="preserve"> У</w:t>
      </w:r>
      <w:proofErr w:type="spellStart"/>
      <w:r>
        <w:rPr>
          <w:sz w:val="28"/>
          <w:szCs w:val="28"/>
          <w:lang w:val="ru-RU"/>
        </w:rPr>
        <w:t>твердить,что</w:t>
      </w:r>
      <w:proofErr w:type="spellEnd"/>
      <w:r>
        <w:rPr>
          <w:sz w:val="28"/>
          <w:szCs w:val="28"/>
          <w:lang w:val="ru-RU"/>
        </w:rPr>
        <w:t xml:space="preserve"> предельные объемы муниципального долга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в 2017 году и на плановый период 2018 и 2019 годов  не устанавливаются.</w:t>
      </w:r>
      <w:r>
        <w:rPr>
          <w:sz w:val="28"/>
          <w:szCs w:val="28"/>
        </w:rPr>
        <w:t xml:space="preserve"> 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3.Утвердить</w:t>
      </w:r>
      <w:proofErr w:type="gramStart"/>
      <w:r>
        <w:rPr>
          <w:sz w:val="28"/>
          <w:szCs w:val="28"/>
          <w:lang w:val="ru-RU"/>
        </w:rPr>
        <w:t>,ч</w:t>
      </w:r>
      <w:proofErr w:type="gramEnd"/>
      <w:r>
        <w:rPr>
          <w:sz w:val="28"/>
          <w:szCs w:val="28"/>
          <w:lang w:val="ru-RU"/>
        </w:rPr>
        <w:t xml:space="preserve">то предоставление муниципальных  гарантий и бюджетных кредитов из бюджета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в 2017 году  и на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плановый период </w:t>
      </w:r>
      <w:r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8 и 2019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годов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не планируется.</w:t>
      </w:r>
    </w:p>
    <w:p w:rsidR="00465AD1" w:rsidRDefault="00465AD1" w:rsidP="00465AD1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4. Утвердить, что предоставление муниципальных внутренних заимствований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на 2017 год и на плановый период 2018 и 2019 годов не планируется.</w:t>
      </w:r>
    </w:p>
    <w:p w:rsidR="00465AD1" w:rsidRDefault="00465AD1" w:rsidP="00465AD1">
      <w:pPr>
        <w:rPr>
          <w:sz w:val="28"/>
          <w:szCs w:val="28"/>
          <w:lang w:val="ru-RU"/>
        </w:rPr>
      </w:pPr>
    </w:p>
    <w:p w:rsidR="00465AD1" w:rsidRDefault="00465AD1" w:rsidP="00465AD1">
      <w:pPr>
        <w:autoSpaceDE w:val="0"/>
        <w:autoSpaceDN w:val="0"/>
        <w:adjustRightInd w:val="0"/>
        <w:spacing w:line="288" w:lineRule="auto"/>
        <w:jc w:val="both"/>
        <w:outlineLvl w:val="1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</w:t>
      </w: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3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outlineLvl w:val="1"/>
        <w:rPr>
          <w:sz w:val="28"/>
          <w:szCs w:val="28"/>
          <w:lang w:val="ru-RU"/>
        </w:rPr>
      </w:pPr>
      <w:r>
        <w:rPr>
          <w:sz w:val="28"/>
          <w:szCs w:val="28"/>
        </w:rPr>
        <w:t>Учесть в бюджете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</w:t>
      </w:r>
      <w:r>
        <w:rPr>
          <w:sz w:val="28"/>
          <w:szCs w:val="28"/>
          <w:lang w:val="ru-RU"/>
        </w:rPr>
        <w:t>объемы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доходов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17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  <w:lang w:val="ru-RU"/>
        </w:rPr>
        <w:t xml:space="preserve">и на плановый период 2018 и 2019 годов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к</w:t>
      </w:r>
      <w:r>
        <w:rPr>
          <w:sz w:val="28"/>
          <w:szCs w:val="28"/>
        </w:rPr>
        <w:t xml:space="preserve">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40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 xml:space="preserve">Статья </w:t>
      </w:r>
      <w:r>
        <w:rPr>
          <w:b/>
          <w:sz w:val="28"/>
          <w:szCs w:val="28"/>
          <w:lang w:val="ru-RU"/>
        </w:rPr>
        <w:t>4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В соответствии с пунктом 2 статьи 60</w:t>
      </w:r>
      <w:r>
        <w:rPr>
          <w:sz w:val="28"/>
          <w:szCs w:val="28"/>
          <w:lang w:val="ru-RU"/>
        </w:rPr>
        <w:t>(</w:t>
      </w:r>
      <w:r>
        <w:rPr>
          <w:sz w:val="28"/>
          <w:szCs w:val="28"/>
        </w:rPr>
        <w:t>1</w:t>
      </w:r>
      <w:r>
        <w:rPr>
          <w:sz w:val="28"/>
          <w:szCs w:val="28"/>
          <w:lang w:val="ru-RU"/>
        </w:rPr>
        <w:t>).</w:t>
      </w:r>
      <w:r>
        <w:rPr>
          <w:sz w:val="28"/>
          <w:szCs w:val="28"/>
        </w:rPr>
        <w:t xml:space="preserve"> Бюджетного кодекса Республики Татарстан утвердить нормативы распределения доходов между бюджетами бюджетной системы </w:t>
      </w:r>
      <w:r>
        <w:rPr>
          <w:sz w:val="28"/>
          <w:szCs w:val="28"/>
          <w:lang w:val="ru-RU"/>
        </w:rPr>
        <w:t>Дрожжановского муниципального района Республики Татарстан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ru-RU"/>
        </w:rPr>
        <w:t>17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  <w:lang w:val="ru-RU"/>
        </w:rPr>
        <w:t xml:space="preserve">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плановый период 2018 и 2019 годов,</w:t>
      </w:r>
      <w:r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  <w:lang w:val="ru-RU"/>
        </w:rPr>
        <w:t xml:space="preserve"> 7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</w:p>
    <w:p w:rsidR="00465AD1" w:rsidRDefault="00465AD1" w:rsidP="00465AD1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5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Перечень главных администраторов доходов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согласно приложению</w:t>
      </w:r>
      <w:r>
        <w:rPr>
          <w:sz w:val="28"/>
          <w:szCs w:val="28"/>
          <w:lang w:val="ru-RU"/>
        </w:rPr>
        <w:t xml:space="preserve"> 3 </w:t>
      </w:r>
      <w:r>
        <w:rPr>
          <w:sz w:val="28"/>
          <w:szCs w:val="28"/>
        </w:rPr>
        <w:t xml:space="preserve">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Перечень главных администраторов источников финансирования дефицита бюджета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согласно приложению</w:t>
      </w:r>
      <w:r>
        <w:rPr>
          <w:sz w:val="28"/>
          <w:szCs w:val="28"/>
          <w:lang w:val="ru-RU"/>
        </w:rPr>
        <w:t xml:space="preserve"> 4</w:t>
      </w:r>
      <w:r>
        <w:rPr>
          <w:sz w:val="28"/>
          <w:szCs w:val="28"/>
        </w:rPr>
        <w:t xml:space="preserve"> 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465AD1" w:rsidRDefault="00465AD1" w:rsidP="00465AD1">
      <w:pPr>
        <w:spacing w:line="288" w:lineRule="auto"/>
        <w:ind w:firstLine="539"/>
        <w:jc w:val="both"/>
        <w:rPr>
          <w:b/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3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 xml:space="preserve">6  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распределение бюджетных ассигнований по разделам и подразделам, целевым статьям и видам расходов классификации расходов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17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  <w:lang w:val="ru-RU"/>
        </w:rPr>
        <w:t xml:space="preserve">и на плановый период 2018 и 2019 годов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к настоящему </w:t>
      </w:r>
      <w:r>
        <w:rPr>
          <w:sz w:val="28"/>
          <w:szCs w:val="28"/>
          <w:lang w:val="ru-RU"/>
        </w:rPr>
        <w:t>Решению.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2. Утвердить ведомственную структуру расходов бюджета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  <w:lang w:val="ru-RU"/>
        </w:rPr>
        <w:t xml:space="preserve"> на 2017 год и на плановый период 2018 и 2019 годов</w:t>
      </w:r>
      <w:r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к настоящему </w:t>
      </w:r>
      <w:r>
        <w:rPr>
          <w:sz w:val="28"/>
          <w:szCs w:val="28"/>
          <w:lang w:val="ru-RU"/>
        </w:rPr>
        <w:t>Решению</w:t>
      </w:r>
      <w:r>
        <w:rPr>
          <w:sz w:val="28"/>
          <w:szCs w:val="28"/>
        </w:rPr>
        <w:t>.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3.Утвердить общий объем бюджетных </w:t>
      </w:r>
      <w:proofErr w:type="spellStart"/>
      <w:r>
        <w:rPr>
          <w:sz w:val="28"/>
          <w:szCs w:val="28"/>
          <w:lang w:val="ru-RU"/>
        </w:rPr>
        <w:t>ассигнований</w:t>
      </w:r>
      <w:proofErr w:type="gramStart"/>
      <w:r>
        <w:rPr>
          <w:sz w:val="28"/>
          <w:szCs w:val="28"/>
          <w:lang w:val="ru-RU"/>
        </w:rPr>
        <w:t>,н</w:t>
      </w:r>
      <w:proofErr w:type="gramEnd"/>
      <w:r>
        <w:rPr>
          <w:sz w:val="28"/>
          <w:szCs w:val="28"/>
          <w:lang w:val="ru-RU"/>
        </w:rPr>
        <w:t>аправляемый</w:t>
      </w:r>
      <w:proofErr w:type="spellEnd"/>
      <w:r>
        <w:rPr>
          <w:sz w:val="28"/>
          <w:szCs w:val="28"/>
          <w:lang w:val="ru-RU"/>
        </w:rPr>
        <w:t xml:space="preserve"> на исполнение публичных нормативных обязательств.</w:t>
      </w:r>
    </w:p>
    <w:p w:rsidR="00465AD1" w:rsidRDefault="00465AD1" w:rsidP="00465AD1">
      <w:pPr>
        <w:spacing w:line="288" w:lineRule="auto"/>
        <w:ind w:firstLine="539"/>
        <w:jc w:val="both"/>
        <w:rPr>
          <w:b/>
          <w:sz w:val="28"/>
          <w:szCs w:val="28"/>
        </w:rPr>
      </w:pP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7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дотаций на выравнивание бюджетной обеспеченности </w:t>
      </w:r>
      <w:r>
        <w:rPr>
          <w:sz w:val="28"/>
          <w:szCs w:val="28"/>
          <w:lang w:val="ru-RU"/>
        </w:rPr>
        <w:t>поселений</w:t>
      </w:r>
      <w:r>
        <w:rPr>
          <w:sz w:val="28"/>
          <w:szCs w:val="28"/>
        </w:rPr>
        <w:t>: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год – в сумме </w:t>
      </w:r>
      <w:r>
        <w:rPr>
          <w:sz w:val="28"/>
          <w:szCs w:val="28"/>
          <w:lang w:val="ru-RU"/>
        </w:rPr>
        <w:t xml:space="preserve">    1143,6     </w:t>
      </w:r>
      <w:r>
        <w:rPr>
          <w:sz w:val="28"/>
          <w:szCs w:val="28"/>
        </w:rPr>
        <w:t xml:space="preserve"> тыс. рублей;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год – в сумме </w:t>
      </w:r>
      <w:r>
        <w:rPr>
          <w:sz w:val="28"/>
          <w:szCs w:val="28"/>
          <w:lang w:val="ru-RU"/>
        </w:rPr>
        <w:t xml:space="preserve">    1202,6    </w:t>
      </w:r>
      <w:r>
        <w:rPr>
          <w:sz w:val="28"/>
          <w:szCs w:val="28"/>
        </w:rPr>
        <w:t xml:space="preserve"> тыс. рублей;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 xml:space="preserve">9 </w:t>
      </w:r>
      <w:r>
        <w:rPr>
          <w:sz w:val="28"/>
          <w:szCs w:val="28"/>
        </w:rPr>
        <w:t xml:space="preserve">год – в сумме </w:t>
      </w:r>
      <w:r>
        <w:rPr>
          <w:sz w:val="28"/>
          <w:szCs w:val="28"/>
          <w:lang w:val="ru-RU"/>
        </w:rPr>
        <w:t xml:space="preserve">    1214,3     </w:t>
      </w:r>
      <w:r>
        <w:rPr>
          <w:sz w:val="28"/>
          <w:szCs w:val="28"/>
        </w:rPr>
        <w:t xml:space="preserve"> тыс. рублей.</w:t>
      </w: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Статья 8</w:t>
      </w:r>
    </w:p>
    <w:p w:rsidR="00465AD1" w:rsidRDefault="00465AD1" w:rsidP="00465AD1">
      <w:pPr>
        <w:spacing w:line="288" w:lineRule="auto"/>
        <w:ind w:firstLine="540"/>
        <w:rPr>
          <w:b/>
          <w:sz w:val="28"/>
          <w:szCs w:val="28"/>
        </w:rPr>
      </w:pPr>
    </w:p>
    <w:p w:rsidR="00465AD1" w:rsidRDefault="00465AD1" w:rsidP="00465AD1">
      <w:pPr>
        <w:tabs>
          <w:tab w:val="num" w:pos="0"/>
        </w:tabs>
        <w:ind w:firstLine="53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>
        <w:rPr>
          <w:rFonts w:eastAsia="MS Mincho"/>
          <w:sz w:val="28"/>
          <w:szCs w:val="28"/>
          <w:lang w:eastAsia="ja-JP"/>
        </w:rPr>
        <w:t>Утвердить объем дотаций</w:t>
      </w:r>
      <w:r>
        <w:rPr>
          <w:rFonts w:eastAsia="MS Mincho"/>
          <w:sz w:val="28"/>
          <w:szCs w:val="28"/>
          <w:lang w:val="ru-RU" w:eastAsia="ja-JP"/>
        </w:rPr>
        <w:t xml:space="preserve"> бюджетам поселений на поддержку мер по обеспечению сбалансированности бюджетов поселений</w:t>
      </w:r>
      <w:r>
        <w:rPr>
          <w:sz w:val="28"/>
          <w:szCs w:val="28"/>
          <w:lang w:val="ru-RU"/>
        </w:rPr>
        <w:t>:</w:t>
      </w:r>
    </w:p>
    <w:p w:rsidR="00465AD1" w:rsidRDefault="00465AD1" w:rsidP="00465AD1">
      <w:pPr>
        <w:tabs>
          <w:tab w:val="num" w:pos="0"/>
        </w:tabs>
        <w:ind w:firstLine="539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 xml:space="preserve"> год – в сумме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147,7</w:t>
      </w:r>
      <w:r>
        <w:rPr>
          <w:sz w:val="28"/>
          <w:szCs w:val="28"/>
        </w:rPr>
        <w:t xml:space="preserve"> тыс. рублей;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год – в сумме </w:t>
      </w:r>
      <w:r>
        <w:rPr>
          <w:sz w:val="28"/>
          <w:szCs w:val="28"/>
          <w:lang w:val="ru-RU"/>
        </w:rPr>
        <w:t xml:space="preserve">  157,7 </w:t>
      </w:r>
      <w:r>
        <w:rPr>
          <w:sz w:val="28"/>
          <w:szCs w:val="28"/>
        </w:rPr>
        <w:t>тыс. рублей;</w:t>
      </w:r>
    </w:p>
    <w:p w:rsidR="00465AD1" w:rsidRDefault="00465AD1" w:rsidP="00465AD1">
      <w:pPr>
        <w:autoSpaceDE w:val="0"/>
        <w:autoSpaceDN w:val="0"/>
        <w:adjustRightInd w:val="0"/>
        <w:spacing w:line="288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год – в сумме </w:t>
      </w:r>
      <w:r>
        <w:rPr>
          <w:sz w:val="28"/>
          <w:szCs w:val="28"/>
          <w:lang w:val="ru-RU"/>
        </w:rPr>
        <w:t xml:space="preserve">  161,4</w:t>
      </w:r>
      <w:r>
        <w:rPr>
          <w:sz w:val="28"/>
          <w:szCs w:val="28"/>
        </w:rPr>
        <w:t xml:space="preserve"> тыс. рублей.</w:t>
      </w:r>
    </w:p>
    <w:p w:rsidR="00465AD1" w:rsidRDefault="00465AD1" w:rsidP="00465AD1">
      <w:pPr>
        <w:spacing w:line="288" w:lineRule="auto"/>
        <w:ind w:firstLine="540"/>
        <w:jc w:val="both"/>
        <w:rPr>
          <w:b/>
          <w:sz w:val="28"/>
          <w:szCs w:val="28"/>
        </w:rPr>
      </w:pPr>
    </w:p>
    <w:p w:rsidR="00465AD1" w:rsidRDefault="00465AD1" w:rsidP="00465AD1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9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субвенций бюджет</w:t>
      </w:r>
      <w:r>
        <w:rPr>
          <w:sz w:val="28"/>
          <w:szCs w:val="28"/>
          <w:lang w:val="ru-RU"/>
        </w:rPr>
        <w:t xml:space="preserve">у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на 20</w:t>
      </w:r>
      <w:r>
        <w:rPr>
          <w:sz w:val="28"/>
          <w:szCs w:val="28"/>
          <w:lang w:val="ru-RU"/>
        </w:rPr>
        <w:t>17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 сумме</w:t>
      </w:r>
      <w:r>
        <w:rPr>
          <w:sz w:val="28"/>
          <w:szCs w:val="28"/>
          <w:lang w:val="ru-RU"/>
        </w:rPr>
        <w:t xml:space="preserve"> 74,2 </w:t>
      </w:r>
      <w:r>
        <w:rPr>
          <w:sz w:val="28"/>
          <w:szCs w:val="28"/>
        </w:rPr>
        <w:t>тыс. рублей,</w:t>
      </w:r>
      <w:r>
        <w:rPr>
          <w:sz w:val="28"/>
          <w:szCs w:val="28"/>
          <w:lang w:val="ru-RU"/>
        </w:rPr>
        <w:t xml:space="preserve"> на 2018 год </w:t>
      </w:r>
      <w:r>
        <w:rPr>
          <w:sz w:val="28"/>
          <w:szCs w:val="28"/>
        </w:rPr>
        <w:t>в сумме</w:t>
      </w:r>
      <w:r>
        <w:rPr>
          <w:sz w:val="28"/>
          <w:szCs w:val="28"/>
          <w:lang w:val="ru-RU"/>
        </w:rPr>
        <w:t xml:space="preserve"> 74,2 </w:t>
      </w:r>
      <w:r>
        <w:rPr>
          <w:sz w:val="28"/>
          <w:szCs w:val="28"/>
        </w:rPr>
        <w:t>тыс. рублей,</w:t>
      </w:r>
      <w:r>
        <w:rPr>
          <w:sz w:val="28"/>
          <w:szCs w:val="28"/>
          <w:lang w:val="ru-RU"/>
        </w:rPr>
        <w:t xml:space="preserve"> на 2019 год</w:t>
      </w:r>
      <w:r>
        <w:rPr>
          <w:sz w:val="28"/>
          <w:szCs w:val="28"/>
        </w:rPr>
        <w:t xml:space="preserve"> в сумме</w:t>
      </w:r>
      <w:r>
        <w:rPr>
          <w:sz w:val="28"/>
          <w:szCs w:val="28"/>
          <w:lang w:val="ru-RU"/>
        </w:rPr>
        <w:t xml:space="preserve"> 74,2 </w:t>
      </w:r>
      <w:proofErr w:type="spellStart"/>
      <w:r>
        <w:rPr>
          <w:sz w:val="28"/>
          <w:szCs w:val="28"/>
          <w:lang w:val="ru-RU"/>
        </w:rPr>
        <w:t>тыс</w:t>
      </w:r>
      <w:proofErr w:type="spellEnd"/>
      <w:r>
        <w:rPr>
          <w:sz w:val="28"/>
          <w:szCs w:val="28"/>
        </w:rPr>
        <w:t>. рублей,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 том числе:</w:t>
      </w:r>
    </w:p>
    <w:p w:rsidR="00465AD1" w:rsidRDefault="00465AD1" w:rsidP="00465AD1">
      <w:pPr>
        <w:spacing w:line="288" w:lineRule="auto"/>
        <w:ind w:left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>
        <w:rPr>
          <w:sz w:val="28"/>
          <w:szCs w:val="28"/>
        </w:rPr>
        <w:t xml:space="preserve">субвенции бюджетам </w:t>
      </w:r>
      <w:r>
        <w:rPr>
          <w:sz w:val="28"/>
          <w:szCs w:val="28"/>
          <w:lang w:val="ru-RU"/>
        </w:rPr>
        <w:t xml:space="preserve">сельских поселений </w:t>
      </w:r>
      <w:r>
        <w:rPr>
          <w:sz w:val="28"/>
        </w:rPr>
        <w:t>на реализацию полномочий по осуществлению первичного воинского учета на территориях, на  которых отсутствуют военные комиссариаты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на 2017 год в сумме 74,2 </w:t>
      </w:r>
      <w:proofErr w:type="spellStart"/>
      <w:r>
        <w:rPr>
          <w:sz w:val="28"/>
          <w:szCs w:val="28"/>
          <w:lang w:val="ru-RU"/>
        </w:rPr>
        <w:t>тыс</w:t>
      </w:r>
      <w:proofErr w:type="gramStart"/>
      <w:r>
        <w:rPr>
          <w:sz w:val="28"/>
          <w:szCs w:val="28"/>
          <w:lang w:val="ru-RU"/>
        </w:rPr>
        <w:t>.р</w:t>
      </w:r>
      <w:proofErr w:type="gramEnd"/>
      <w:r>
        <w:rPr>
          <w:sz w:val="28"/>
          <w:szCs w:val="28"/>
          <w:lang w:val="ru-RU"/>
        </w:rPr>
        <w:t>ублей</w:t>
      </w:r>
      <w:proofErr w:type="spellEnd"/>
      <w:r>
        <w:rPr>
          <w:sz w:val="28"/>
          <w:szCs w:val="28"/>
          <w:lang w:val="ru-RU"/>
        </w:rPr>
        <w:t xml:space="preserve">, на 2018 год в сумме  74,2 </w:t>
      </w:r>
      <w:proofErr w:type="spellStart"/>
      <w:r>
        <w:rPr>
          <w:sz w:val="28"/>
          <w:szCs w:val="28"/>
          <w:lang w:val="ru-RU"/>
        </w:rPr>
        <w:t>тыс.рублей</w:t>
      </w:r>
      <w:proofErr w:type="spellEnd"/>
      <w:r>
        <w:rPr>
          <w:sz w:val="28"/>
          <w:szCs w:val="28"/>
          <w:lang w:val="ru-RU"/>
        </w:rPr>
        <w:t xml:space="preserve">, на 2019 год в сумме  74,2 </w:t>
      </w:r>
      <w:proofErr w:type="spellStart"/>
      <w:r>
        <w:rPr>
          <w:sz w:val="28"/>
          <w:szCs w:val="28"/>
          <w:lang w:val="ru-RU"/>
        </w:rPr>
        <w:t>тыс.рублей</w:t>
      </w:r>
      <w:proofErr w:type="spellEnd"/>
      <w:r>
        <w:rPr>
          <w:sz w:val="28"/>
          <w:szCs w:val="28"/>
          <w:lang w:val="ru-RU"/>
        </w:rPr>
        <w:t>.</w:t>
      </w:r>
    </w:p>
    <w:p w:rsidR="00465AD1" w:rsidRDefault="00465AD1" w:rsidP="00465AD1">
      <w:pPr>
        <w:spacing w:line="288" w:lineRule="auto"/>
        <w:ind w:firstLine="539"/>
        <w:jc w:val="both"/>
        <w:rPr>
          <w:b/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</w:t>
      </w: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10</w:t>
      </w: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 xml:space="preserve">Исполнительный комитет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Дрожжановского муниципального района</w:t>
      </w:r>
      <w:r>
        <w:rPr>
          <w:sz w:val="28"/>
          <w:szCs w:val="28"/>
        </w:rPr>
        <w:t xml:space="preserve"> Республики Татарстан  не вправе  принимать в 20</w:t>
      </w:r>
      <w:r>
        <w:rPr>
          <w:sz w:val="28"/>
          <w:szCs w:val="28"/>
          <w:lang w:val="ru-RU"/>
        </w:rPr>
        <w:t>17 году и в плановом периоде 2018 и 2019 годов</w:t>
      </w:r>
      <w:r>
        <w:rPr>
          <w:sz w:val="28"/>
          <w:szCs w:val="28"/>
        </w:rPr>
        <w:t xml:space="preserve"> решений, приводящих к увеличению численности муниципальных служащих и работников учреждений и </w:t>
      </w:r>
      <w:r>
        <w:rPr>
          <w:sz w:val="28"/>
          <w:szCs w:val="28"/>
          <w:lang w:val="ru-RU"/>
        </w:rPr>
        <w:t xml:space="preserve">иных </w:t>
      </w:r>
      <w:r>
        <w:rPr>
          <w:sz w:val="28"/>
          <w:szCs w:val="28"/>
        </w:rPr>
        <w:t>организаций бюджетной сферы</w:t>
      </w:r>
      <w:proofErr w:type="gramStart"/>
      <w:r>
        <w:rPr>
          <w:sz w:val="28"/>
          <w:szCs w:val="28"/>
          <w:lang w:val="ru-RU"/>
        </w:rPr>
        <w:t>,а</w:t>
      </w:r>
      <w:proofErr w:type="gramEnd"/>
      <w:r>
        <w:rPr>
          <w:sz w:val="28"/>
          <w:szCs w:val="28"/>
          <w:lang w:val="ru-RU"/>
        </w:rPr>
        <w:t xml:space="preserve"> также расходов на их содержание.</w:t>
      </w:r>
    </w:p>
    <w:p w:rsidR="00465AD1" w:rsidRDefault="00465AD1" w:rsidP="00465AD1">
      <w:pPr>
        <w:ind w:firstLine="11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Статья 11</w:t>
      </w:r>
    </w:p>
    <w:p w:rsidR="00465AD1" w:rsidRDefault="00465AD1" w:rsidP="00465AD1">
      <w:pPr>
        <w:ind w:firstLine="11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</w:p>
    <w:p w:rsidR="00465AD1" w:rsidRDefault="00465AD1" w:rsidP="00465AD1">
      <w:pPr>
        <w:ind w:firstLine="11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Остатки средств бюджета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на 1 января 2017 года в </w:t>
      </w:r>
      <w:proofErr w:type="spellStart"/>
      <w:r>
        <w:rPr>
          <w:sz w:val="28"/>
          <w:szCs w:val="28"/>
          <w:lang w:val="ru-RU"/>
        </w:rPr>
        <w:t>объеме</w:t>
      </w:r>
      <w:proofErr w:type="gramStart"/>
      <w:r>
        <w:rPr>
          <w:sz w:val="28"/>
          <w:szCs w:val="28"/>
          <w:lang w:val="ru-RU"/>
        </w:rPr>
        <w:t>,н</w:t>
      </w:r>
      <w:proofErr w:type="gramEnd"/>
      <w:r>
        <w:rPr>
          <w:sz w:val="28"/>
          <w:szCs w:val="28"/>
          <w:lang w:val="ru-RU"/>
        </w:rPr>
        <w:t>е</w:t>
      </w:r>
      <w:proofErr w:type="spellEnd"/>
      <w:r>
        <w:rPr>
          <w:sz w:val="28"/>
          <w:szCs w:val="28"/>
          <w:lang w:val="ru-RU"/>
        </w:rPr>
        <w:t xml:space="preserve"> превышающем сумму остатка неиспользованных бюджетных ассигнований на оплату заключенных от имени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муниципальных контрактов на поставку </w:t>
      </w:r>
      <w:proofErr w:type="spellStart"/>
      <w:r>
        <w:rPr>
          <w:sz w:val="28"/>
          <w:szCs w:val="28"/>
          <w:lang w:val="ru-RU"/>
        </w:rPr>
        <w:t>товаров,выполнение</w:t>
      </w:r>
      <w:proofErr w:type="spellEnd"/>
      <w:r>
        <w:rPr>
          <w:sz w:val="28"/>
          <w:szCs w:val="28"/>
          <w:lang w:val="ru-RU"/>
        </w:rPr>
        <w:t xml:space="preserve"> работ ,оказание </w:t>
      </w:r>
      <w:proofErr w:type="spellStart"/>
      <w:r>
        <w:rPr>
          <w:sz w:val="28"/>
          <w:szCs w:val="28"/>
          <w:lang w:val="ru-RU"/>
        </w:rPr>
        <w:t>услуг,подлежащих</w:t>
      </w:r>
      <w:proofErr w:type="spellEnd"/>
      <w:r>
        <w:rPr>
          <w:sz w:val="28"/>
          <w:szCs w:val="28"/>
          <w:lang w:val="ru-RU"/>
        </w:rPr>
        <w:t xml:space="preserve"> в соответствии с условиями этих муниципальных контрактов в 2016 </w:t>
      </w:r>
      <w:proofErr w:type="spellStart"/>
      <w:r>
        <w:rPr>
          <w:sz w:val="28"/>
          <w:szCs w:val="28"/>
          <w:lang w:val="ru-RU"/>
        </w:rPr>
        <w:t>году,направляются</w:t>
      </w:r>
      <w:proofErr w:type="spellEnd"/>
      <w:r>
        <w:rPr>
          <w:sz w:val="28"/>
          <w:szCs w:val="28"/>
          <w:lang w:val="ru-RU"/>
        </w:rPr>
        <w:t xml:space="preserve"> в 2017 году на увеличение соответствующих бюджетных ассигнований на </w:t>
      </w:r>
      <w:r>
        <w:rPr>
          <w:sz w:val="28"/>
          <w:szCs w:val="28"/>
          <w:lang w:val="ru-RU"/>
        </w:rPr>
        <w:lastRenderedPageBreak/>
        <w:t xml:space="preserve">указанные </w:t>
      </w:r>
      <w:proofErr w:type="spellStart"/>
      <w:r>
        <w:rPr>
          <w:sz w:val="28"/>
          <w:szCs w:val="28"/>
          <w:lang w:val="ru-RU"/>
        </w:rPr>
        <w:t>цели</w:t>
      </w:r>
      <w:proofErr w:type="gramStart"/>
      <w:r>
        <w:rPr>
          <w:sz w:val="28"/>
          <w:szCs w:val="28"/>
          <w:lang w:val="ru-RU"/>
        </w:rPr>
        <w:t>,в</w:t>
      </w:r>
      <w:proofErr w:type="spellEnd"/>
      <w:proofErr w:type="gramEnd"/>
      <w:r>
        <w:rPr>
          <w:sz w:val="28"/>
          <w:szCs w:val="28"/>
          <w:lang w:val="ru-RU"/>
        </w:rPr>
        <w:t xml:space="preserve"> случае принятия исполнительным комитетом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Дрожжановского муниципального района Республики Татарстан соответствующего решения.</w:t>
      </w:r>
    </w:p>
    <w:p w:rsidR="00465AD1" w:rsidRDefault="00465AD1" w:rsidP="00465AD1">
      <w:pPr>
        <w:ind w:firstLine="113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ind w:firstLine="113"/>
        <w:jc w:val="both"/>
        <w:rPr>
          <w:bCs/>
          <w:color w:val="000080"/>
          <w:sz w:val="28"/>
          <w:szCs w:val="28"/>
          <w:lang w:val="ru-RU"/>
        </w:rPr>
      </w:pPr>
      <w:r>
        <w:rPr>
          <w:rStyle w:val="a3"/>
          <w:b w:val="0"/>
          <w:sz w:val="28"/>
          <w:szCs w:val="28"/>
          <w:lang w:val="ru-RU"/>
        </w:rPr>
        <w:t xml:space="preserve">     </w:t>
      </w:r>
      <w:r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  <w:lang w:val="ru-RU"/>
        </w:rPr>
        <w:t>12</w:t>
      </w:r>
    </w:p>
    <w:p w:rsidR="00465AD1" w:rsidRDefault="00465AD1" w:rsidP="00465AD1">
      <w:pPr>
        <w:ind w:firstLine="113"/>
        <w:jc w:val="both"/>
        <w:rPr>
          <w:bCs/>
          <w:color w:val="000080"/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ind w:firstLine="54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proofErr w:type="gramStart"/>
      <w:r>
        <w:rPr>
          <w:b/>
          <w:sz w:val="28"/>
          <w:szCs w:val="28"/>
          <w:lang w:val="en-US"/>
        </w:rPr>
        <w:t>I</w:t>
      </w:r>
      <w:r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</w:rPr>
        <w:t>Органы казначейства Министерства финансов Республики Татарстан осуществляют исполнение бюджета Республики Татарстан, а также в соответствии с заключенными соглашениями отдельные функции по исполнению бюджет</w:t>
      </w:r>
      <w:r>
        <w:rPr>
          <w:sz w:val="28"/>
          <w:szCs w:val="28"/>
          <w:lang w:val="ru-RU"/>
        </w:rPr>
        <w:t xml:space="preserve">а </w:t>
      </w:r>
      <w:proofErr w:type="spellStart"/>
      <w:r>
        <w:rPr>
          <w:sz w:val="28"/>
          <w:szCs w:val="28"/>
          <w:u w:val="single"/>
          <w:lang w:val="ru-RU"/>
        </w:rPr>
        <w:t>Большецильнинского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сельского поселения </w:t>
      </w:r>
      <w:r>
        <w:rPr>
          <w:sz w:val="28"/>
          <w:szCs w:val="28"/>
          <w:lang w:val="ru-RU"/>
        </w:rPr>
        <w:t xml:space="preserve">  Дрожжановского муниципального района</w:t>
      </w:r>
      <w:r>
        <w:rPr>
          <w:sz w:val="28"/>
          <w:szCs w:val="28"/>
        </w:rPr>
        <w:t xml:space="preserve"> Республики Татарстан.</w:t>
      </w:r>
      <w:proofErr w:type="gramEnd"/>
    </w:p>
    <w:p w:rsidR="00465AD1" w:rsidRDefault="00465AD1" w:rsidP="00465AD1">
      <w:pPr>
        <w:spacing w:line="288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.</w:t>
      </w:r>
    </w:p>
    <w:p w:rsidR="00465AD1" w:rsidRDefault="00465AD1" w:rsidP="00465AD1">
      <w:pPr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Статья 13</w:t>
      </w: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Настоящее решение вступает в силу с 1 января 2017 года</w:t>
      </w: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Совета </w:t>
      </w:r>
      <w:proofErr w:type="spellStart"/>
      <w:r>
        <w:rPr>
          <w:sz w:val="28"/>
          <w:szCs w:val="28"/>
          <w:lang w:val="ru-RU"/>
        </w:rPr>
        <w:t>Большецильнинского</w:t>
      </w:r>
      <w:proofErr w:type="spellEnd"/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сельского поселения Дрожжановского </w:t>
      </w:r>
    </w:p>
    <w:p w:rsidR="00465AD1" w:rsidRDefault="00465AD1" w:rsidP="00465AD1">
      <w:pPr>
        <w:spacing w:line="288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района Республики Татарстан:                        </w:t>
      </w:r>
      <w:proofErr w:type="spellStart"/>
      <w:r>
        <w:rPr>
          <w:sz w:val="28"/>
          <w:szCs w:val="28"/>
          <w:lang w:val="ru-RU"/>
        </w:rPr>
        <w:t>Ф.С.Халиуллов</w:t>
      </w:r>
      <w:proofErr w:type="spellEnd"/>
    </w:p>
    <w:p w:rsidR="00465AD1" w:rsidRDefault="00465AD1" w:rsidP="00465AD1">
      <w:pPr>
        <w:spacing w:line="288" w:lineRule="auto"/>
        <w:ind w:firstLine="6300"/>
        <w:rPr>
          <w:sz w:val="28"/>
          <w:szCs w:val="28"/>
          <w:lang w:val="ru-RU"/>
        </w:rPr>
      </w:pPr>
    </w:p>
    <w:p w:rsidR="001232A9" w:rsidRPr="00465AD1" w:rsidRDefault="001232A9">
      <w:pPr>
        <w:rPr>
          <w:lang w:val="ru-RU"/>
        </w:rPr>
      </w:pPr>
    </w:p>
    <w:sectPr w:rsidR="001232A9" w:rsidRPr="00465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DE"/>
    <w:rsid w:val="001232A9"/>
    <w:rsid w:val="00465AD1"/>
    <w:rsid w:val="00EB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65A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Цветовое выделение"/>
    <w:uiPriority w:val="99"/>
    <w:rsid w:val="00465AD1"/>
    <w:rPr>
      <w:b/>
      <w:bCs/>
      <w:color w:val="00008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65A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3">
    <w:name w:val="Цветовое выделение"/>
    <w:uiPriority w:val="99"/>
    <w:rsid w:val="00465AD1"/>
    <w:rPr>
      <w:b/>
      <w:bCs/>
      <w:color w:val="00008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1250</Words>
  <Characters>7126</Characters>
  <Application>Microsoft Office Word</Application>
  <DocSecurity>0</DocSecurity>
  <Lines>59</Lines>
  <Paragraphs>16</Paragraphs>
  <ScaleCrop>false</ScaleCrop>
  <Company>СП Большая Цильна</Company>
  <LinksUpToDate>false</LinksUpToDate>
  <CharactersWithSpaces>8360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dcterms:created xsi:type="dcterms:W3CDTF">2016-12-23T11:32:00Z</dcterms:created>
  <dcterms:modified xsi:type="dcterms:W3CDTF">2016-12-23T11:34:00Z</dcterms:modified>
</cp:coreProperties>
</file>